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63" w:rsidRPr="00C13F07" w:rsidRDefault="00000650">
      <w:pPr>
        <w:pStyle w:val="BodyA"/>
        <w:rPr>
          <w:rFonts w:ascii="AvenirNext LT Pro Regular" w:eastAsia="Calibri" w:hAnsi="AvenirNext LT Pro Regular" w:cs="Calibri"/>
          <w:b/>
          <w:bCs/>
          <w:sz w:val="28"/>
          <w:szCs w:val="28"/>
          <w:u w:val="single"/>
        </w:rPr>
      </w:pPr>
      <w:r w:rsidRPr="00C13F07">
        <w:rPr>
          <w:rFonts w:ascii="AvenirNext LT Pro Regular" w:eastAsia="Calibri" w:hAnsi="AvenirNext LT Pro Regular" w:cs="Calibri"/>
          <w:b/>
          <w:bCs/>
          <w:sz w:val="28"/>
          <w:szCs w:val="28"/>
          <w:u w:val="single"/>
        </w:rPr>
        <w:t>Sermon Discussion Guide for small groups, families, and individuals</w:t>
      </w:r>
    </w:p>
    <w:p w:rsidR="00705163" w:rsidRPr="00C13F07" w:rsidRDefault="00705163">
      <w:pPr>
        <w:pStyle w:val="BodyA"/>
        <w:rPr>
          <w:rFonts w:ascii="AvenirNext LT Pro Regular" w:eastAsia="Calibri" w:hAnsi="AvenirNext LT Pro Regular" w:cs="Calibri"/>
          <w:b/>
          <w:bCs/>
          <w:u w:val="single"/>
        </w:rPr>
      </w:pPr>
    </w:p>
    <w:p w:rsidR="00705163" w:rsidRPr="00C13F07" w:rsidRDefault="00000650">
      <w:pPr>
        <w:pStyle w:val="BodyA"/>
        <w:rPr>
          <w:rFonts w:ascii="AvenirNext LT Pro Medium" w:eastAsia="Calibri" w:hAnsi="AvenirNext LT Pro Medium" w:cs="Calibri"/>
          <w:b/>
          <w:bCs/>
          <w:sz w:val="26"/>
          <w:szCs w:val="26"/>
        </w:rPr>
      </w:pPr>
      <w:r w:rsidRPr="00C13F07">
        <w:rPr>
          <w:rFonts w:ascii="AvenirNext LT Pro Medium" w:eastAsia="Calibri" w:hAnsi="AvenirNext LT Pro Medium" w:cs="Calibri"/>
          <w:b/>
          <w:bCs/>
          <w:sz w:val="26"/>
          <w:szCs w:val="26"/>
          <w:shd w:val="clear" w:color="auto" w:fill="FFFF00"/>
        </w:rPr>
        <w:t>“The Man Who Would Be King”</w:t>
      </w:r>
    </w:p>
    <w:p w:rsidR="00705163" w:rsidRPr="00C13F07" w:rsidRDefault="00000650">
      <w:pPr>
        <w:pStyle w:val="BodyA"/>
        <w:rPr>
          <w:rFonts w:ascii="AvenirNext LT Pro Regular" w:eastAsia="Trebuchet MS" w:hAnsi="AvenirNext LT Pro Regular" w:cs="Trebuchet MS"/>
          <w:b/>
          <w:bCs/>
          <w:sz w:val="22"/>
          <w:szCs w:val="22"/>
        </w:rPr>
      </w:pPr>
      <w:r w:rsidRPr="00C13F07">
        <w:rPr>
          <w:rFonts w:ascii="AvenirNext LT Pro Regular" w:hAnsi="AvenirNext LT Pro Regular"/>
          <w:b/>
          <w:bCs/>
          <w:sz w:val="22"/>
          <w:szCs w:val="22"/>
        </w:rPr>
        <w:t>Luke 19:28-44</w:t>
      </w:r>
    </w:p>
    <w:p w:rsidR="00705163" w:rsidRPr="00C13F07" w:rsidRDefault="00000650">
      <w:pPr>
        <w:pStyle w:val="BodyA"/>
        <w:rPr>
          <w:rFonts w:ascii="AvenirNext LT Pro Regular" w:eastAsia="Trebuchet MS" w:hAnsi="AvenirNext LT Pro Regular" w:cs="Trebuchet MS"/>
          <w:b/>
          <w:bCs/>
          <w:sz w:val="22"/>
          <w:szCs w:val="22"/>
        </w:rPr>
      </w:pPr>
      <w:r w:rsidRPr="00C13F07">
        <w:rPr>
          <w:rFonts w:ascii="AvenirNext LT Pro Regular" w:hAnsi="AvenirNext LT Pro Regular"/>
          <w:b/>
          <w:bCs/>
          <w:sz w:val="22"/>
          <w:szCs w:val="22"/>
        </w:rPr>
        <w:t xml:space="preserve">June 20-21, 2015 </w:t>
      </w:r>
    </w:p>
    <w:p w:rsidR="00705163" w:rsidRPr="00C13F07" w:rsidRDefault="00000650">
      <w:pPr>
        <w:pStyle w:val="BodyA"/>
        <w:rPr>
          <w:rFonts w:ascii="AvenirNext LT Pro Regular" w:eastAsia="Tahoma" w:hAnsi="AvenirNext LT Pro Regular" w:cs="Tahoma"/>
          <w:b/>
          <w:bCs/>
          <w:sz w:val="22"/>
          <w:szCs w:val="22"/>
        </w:rPr>
      </w:pPr>
      <w:r w:rsidRPr="00C13F07">
        <w:rPr>
          <w:rFonts w:ascii="AvenirNext LT Pro Regular" w:hAnsi="AvenirNext LT Pro Regular"/>
          <w:b/>
          <w:bCs/>
        </w:rPr>
        <w:br/>
      </w:r>
      <w:r w:rsidRPr="00C13F07">
        <w:rPr>
          <w:rFonts w:ascii="AvenirNext LT Pro Regular" w:hAnsi="AvenirNext LT Pro Regular"/>
          <w:b/>
          <w:bCs/>
          <w:sz w:val="22"/>
          <w:szCs w:val="22"/>
        </w:rPr>
        <w:t>For Starters</w:t>
      </w:r>
    </w:p>
    <w:p w:rsidR="00705163" w:rsidRPr="00C13F07" w:rsidRDefault="00000650" w:rsidP="00000650">
      <w:pPr>
        <w:pStyle w:val="NoSpacing"/>
        <w:numPr>
          <w:ilvl w:val="0"/>
          <w:numId w:val="3"/>
        </w:numPr>
        <w:tabs>
          <w:tab w:val="left" w:pos="360"/>
        </w:tabs>
        <w:ind w:left="360" w:hanging="360"/>
        <w:rPr>
          <w:rFonts w:ascii="AvenirNext LT Pro Regular" w:eastAsia="Tahoma" w:hAnsi="AvenirNext LT Pro Regular" w:cs="Tahoma"/>
          <w:sz w:val="23"/>
          <w:szCs w:val="23"/>
        </w:rPr>
      </w:pPr>
      <w:r w:rsidRPr="00C13F07">
        <w:rPr>
          <w:rFonts w:ascii="AvenirNext LT Pro Regular" w:hAnsi="AvenirNext LT Pro Regular"/>
          <w:sz w:val="23"/>
          <w:szCs w:val="23"/>
        </w:rPr>
        <w:t>Looking back at your notes from this week’s teaching, was there anything that particularly caught your attention, challenged you, or raised questions?</w:t>
      </w:r>
    </w:p>
    <w:p w:rsidR="00705163" w:rsidRPr="00C13F07" w:rsidRDefault="00705163">
      <w:pPr>
        <w:pStyle w:val="NoSpacing"/>
        <w:ind w:left="720"/>
        <w:rPr>
          <w:rFonts w:ascii="AvenirNext LT Pro Regular" w:eastAsia="Tahoma" w:hAnsi="AvenirNext LT Pro Regular" w:cs="Tahoma"/>
        </w:rPr>
      </w:pPr>
    </w:p>
    <w:p w:rsidR="00705163" w:rsidRPr="00C13F07" w:rsidRDefault="00000650">
      <w:pPr>
        <w:pStyle w:val="BodyA"/>
        <w:rPr>
          <w:rFonts w:ascii="AvenirNext LT Pro Regular" w:eastAsia="Tahoma" w:hAnsi="AvenirNext LT Pro Regular" w:cs="Tahoma"/>
          <w:b/>
          <w:bCs/>
          <w:sz w:val="22"/>
          <w:szCs w:val="22"/>
        </w:rPr>
      </w:pPr>
      <w:r w:rsidRPr="00C13F07">
        <w:rPr>
          <w:rFonts w:ascii="AvenirNext LT Pro Regular" w:hAnsi="AvenirNext LT Pro Regular"/>
          <w:b/>
          <w:bCs/>
          <w:sz w:val="22"/>
          <w:szCs w:val="22"/>
        </w:rPr>
        <w:t xml:space="preserve">Digging In </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Read Luke 19:28-40. Imagine this scene – describe the sights, sounds, smells. What do you notice about how Jesus is received by the crowd?</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 xml:space="preserve">This passage describes Jesus continually journeying closer and finally into Jerusalem.  What does this mean for him?  What does his approaching Jerusalem mean to the crowd?  </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What do the people do and say in verse 37-38?  Compare verse 38 with Luke 2:14. What do you notice that is similar about these “songs” of praise?</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Why might the Pharisees want to quiet the followers of Jesus?</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How does Jesus’ response to the Pharisees in verse 40 hint at His true identity as king? What kind of king is Jesus?</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Read verses 41-44.  As Jesus continues His journey, He weeps over Jerusalem.  Why?</w:t>
      </w:r>
    </w:p>
    <w:p w:rsidR="00705163" w:rsidRPr="00C13F07" w:rsidRDefault="00000650">
      <w:pPr>
        <w:pStyle w:val="BodyA"/>
        <w:numPr>
          <w:ilvl w:val="0"/>
          <w:numId w:val="6"/>
        </w:numPr>
        <w:tabs>
          <w:tab w:val="clear" w:pos="360"/>
          <w:tab w:val="num" w:pos="393"/>
        </w:tabs>
        <w:ind w:left="393" w:hanging="393"/>
        <w:rPr>
          <w:rFonts w:ascii="AvenirNext LT Pro Regular" w:eastAsia="Tahoma" w:hAnsi="AvenirNext LT Pro Regular" w:cs="Tahoma"/>
          <w:sz w:val="23"/>
          <w:szCs w:val="23"/>
        </w:rPr>
      </w:pPr>
      <w:r w:rsidRPr="00C13F07">
        <w:rPr>
          <w:rFonts w:ascii="AvenirNext LT Pro Regular" w:hAnsi="AvenirNext LT Pro Regular"/>
          <w:sz w:val="23"/>
          <w:szCs w:val="23"/>
        </w:rPr>
        <w:t>How have the people of Jerusalem missed the coming of God (v 44)?</w:t>
      </w:r>
    </w:p>
    <w:p w:rsidR="00705163" w:rsidRPr="00C13F07" w:rsidRDefault="00705163">
      <w:pPr>
        <w:pStyle w:val="BodyA"/>
        <w:tabs>
          <w:tab w:val="left" w:pos="360"/>
        </w:tabs>
        <w:rPr>
          <w:rFonts w:ascii="AvenirNext LT Pro Regular" w:eastAsia="Tahoma" w:hAnsi="AvenirNext LT Pro Regular" w:cs="Tahoma"/>
          <w:sz w:val="22"/>
          <w:szCs w:val="22"/>
        </w:rPr>
      </w:pPr>
    </w:p>
    <w:p w:rsidR="00705163" w:rsidRPr="00C13F07" w:rsidRDefault="00000650">
      <w:pPr>
        <w:pStyle w:val="BodyA"/>
        <w:rPr>
          <w:rFonts w:ascii="AvenirNext LT Pro Regular" w:eastAsia="Tahoma" w:hAnsi="AvenirNext LT Pro Regular" w:cs="Tahoma"/>
          <w:b/>
          <w:bCs/>
          <w:sz w:val="22"/>
          <w:szCs w:val="22"/>
        </w:rPr>
      </w:pPr>
      <w:r w:rsidRPr="00C13F07">
        <w:rPr>
          <w:rFonts w:ascii="AvenirNext LT Pro Regular" w:hAnsi="AvenirNext LT Pro Regular"/>
          <w:b/>
          <w:bCs/>
          <w:sz w:val="22"/>
          <w:szCs w:val="22"/>
        </w:rPr>
        <w:t>Bringing It Home</w:t>
      </w:r>
    </w:p>
    <w:p w:rsidR="00705163" w:rsidRPr="00C13F07" w:rsidRDefault="00000650">
      <w:pPr>
        <w:pStyle w:val="ListParagraph"/>
        <w:numPr>
          <w:ilvl w:val="0"/>
          <w:numId w:val="9"/>
        </w:numPr>
        <w:tabs>
          <w:tab w:val="num" w:pos="360"/>
        </w:tabs>
        <w:spacing w:after="0" w:line="240" w:lineRule="auto"/>
        <w:ind w:left="360" w:hanging="360"/>
        <w:rPr>
          <w:rFonts w:ascii="AvenirNext LT Pro Regular" w:eastAsia="Tahoma" w:hAnsi="AvenirNext LT Pro Regular" w:cs="Tahoma"/>
          <w:sz w:val="23"/>
          <w:szCs w:val="23"/>
        </w:rPr>
      </w:pPr>
      <w:r w:rsidRPr="00C13F07">
        <w:rPr>
          <w:rFonts w:ascii="AvenirNext LT Pro Regular" w:hAnsi="AvenirNext LT Pro Regular"/>
          <w:sz w:val="23"/>
          <w:szCs w:val="23"/>
        </w:rPr>
        <w:t xml:space="preserve">Jesus is recognized as the triumphant king in this passage, yet many people misunderstood His true identity.  How do you relate to Jesus?  Is Christ the king of your life?  How can you live this week as His subject?  </w:t>
      </w:r>
    </w:p>
    <w:p w:rsidR="00705163" w:rsidRPr="00C13F07" w:rsidRDefault="00000650">
      <w:pPr>
        <w:pStyle w:val="ListParagraph"/>
        <w:numPr>
          <w:ilvl w:val="0"/>
          <w:numId w:val="9"/>
        </w:numPr>
        <w:tabs>
          <w:tab w:val="num" w:pos="360"/>
        </w:tabs>
        <w:spacing w:after="0" w:line="240" w:lineRule="auto"/>
        <w:ind w:left="360" w:hanging="360"/>
        <w:rPr>
          <w:rFonts w:ascii="AvenirNext LT Pro Regular" w:eastAsia="Tahoma" w:hAnsi="AvenirNext LT Pro Regular" w:cs="Tahoma"/>
          <w:sz w:val="23"/>
          <w:szCs w:val="23"/>
        </w:rPr>
      </w:pPr>
      <w:r w:rsidRPr="00C13F07">
        <w:rPr>
          <w:rFonts w:ascii="AvenirNext LT Pro Regular" w:hAnsi="AvenirNext LT Pro Regular"/>
          <w:sz w:val="23"/>
          <w:szCs w:val="23"/>
        </w:rPr>
        <w:t xml:space="preserve">Jesus weeps for Jerusalem because they have missed the coming of God. What are some ways that we can miss Christ’s appearing in our life?  How can we be attentive to the presence of God?  And how can we also weep for the sake of the world? </w:t>
      </w:r>
    </w:p>
    <w:p w:rsidR="00705163" w:rsidRPr="00C13F07" w:rsidRDefault="00000650">
      <w:pPr>
        <w:pStyle w:val="ListParagraph"/>
        <w:numPr>
          <w:ilvl w:val="0"/>
          <w:numId w:val="9"/>
        </w:numPr>
        <w:tabs>
          <w:tab w:val="num" w:pos="360"/>
        </w:tabs>
        <w:spacing w:after="0" w:line="240" w:lineRule="auto"/>
        <w:ind w:left="360" w:hanging="360"/>
        <w:rPr>
          <w:rFonts w:ascii="AvenirNext LT Pro Regular" w:eastAsia="Tahoma" w:hAnsi="AvenirNext LT Pro Regular" w:cs="Tahoma"/>
          <w:sz w:val="23"/>
          <w:szCs w:val="23"/>
        </w:rPr>
      </w:pPr>
      <w:r w:rsidRPr="00C13F07">
        <w:rPr>
          <w:rFonts w:ascii="AvenirNext LT Pro Regular" w:hAnsi="AvenirNext LT Pro Regular"/>
          <w:sz w:val="23"/>
          <w:szCs w:val="23"/>
        </w:rPr>
        <w:t xml:space="preserve">What type of King is this Jesus? And why is it good news that this Jesus is the true King of the world? </w:t>
      </w:r>
    </w:p>
    <w:p w:rsidR="00000650" w:rsidRPr="00C13F07" w:rsidRDefault="00000650" w:rsidP="00000650">
      <w:pPr>
        <w:tabs>
          <w:tab w:val="num" w:pos="360"/>
        </w:tabs>
        <w:rPr>
          <w:rFonts w:ascii="AvenirNext LT Pro Regular" w:eastAsia="Tahoma" w:hAnsi="AvenirNext LT Pro Regular" w:cs="Tahoma"/>
        </w:rPr>
      </w:pPr>
    </w:p>
    <w:p w:rsidR="00705163" w:rsidRPr="00C13F07" w:rsidRDefault="00000650">
      <w:pPr>
        <w:pStyle w:val="BodyA"/>
        <w:rPr>
          <w:rFonts w:ascii="AvenirNext LT Pro Regular" w:eastAsia="Tahoma" w:hAnsi="AvenirNext LT Pro Regular" w:cs="Tahoma"/>
          <w:b/>
          <w:bCs/>
          <w:sz w:val="22"/>
          <w:szCs w:val="22"/>
        </w:rPr>
      </w:pPr>
      <w:r w:rsidRPr="00C13F07">
        <w:rPr>
          <w:rFonts w:ascii="AvenirNext LT Pro Regular" w:hAnsi="AvenirNext LT Pro Regular"/>
          <w:b/>
          <w:bCs/>
          <w:sz w:val="22"/>
          <w:szCs w:val="22"/>
        </w:rPr>
        <w:t>Digging Deeper</w:t>
      </w:r>
    </w:p>
    <w:p w:rsidR="00705163" w:rsidRPr="00C13F07" w:rsidRDefault="00000650">
      <w:pPr>
        <w:pStyle w:val="BodyA"/>
        <w:numPr>
          <w:ilvl w:val="0"/>
          <w:numId w:val="11"/>
        </w:numPr>
        <w:tabs>
          <w:tab w:val="clear" w:pos="360"/>
          <w:tab w:val="num" w:pos="393"/>
        </w:tabs>
        <w:ind w:left="393" w:hanging="393"/>
        <w:rPr>
          <w:rFonts w:ascii="AvenirNext LT Pro Regular" w:hAnsi="AvenirNext LT Pro Regular"/>
          <w:sz w:val="23"/>
          <w:szCs w:val="23"/>
        </w:rPr>
      </w:pPr>
      <w:bookmarkStart w:id="0" w:name="_GoBack"/>
      <w:r w:rsidRPr="00C13F07">
        <w:rPr>
          <w:rFonts w:ascii="AvenirNext LT Pro Regular" w:hAnsi="AvenirNext LT Pro Regular"/>
          <w:sz w:val="23"/>
          <w:szCs w:val="23"/>
        </w:rPr>
        <w:t xml:space="preserve">Read through Psalm 72 together and meditate on how Jesus has and will embody this Psalm in His once and future Kingship. </w:t>
      </w:r>
    </w:p>
    <w:bookmarkEnd w:id="0"/>
    <w:p w:rsidR="00705163" w:rsidRPr="00C13F07" w:rsidRDefault="00705163">
      <w:pPr>
        <w:pStyle w:val="BodyA"/>
        <w:rPr>
          <w:rFonts w:ascii="AvenirNext LT Pro Regular" w:eastAsia="Tahoma" w:hAnsi="AvenirNext LT Pro Regular" w:cs="Tahoma"/>
          <w:b/>
          <w:bCs/>
          <w:sz w:val="22"/>
          <w:szCs w:val="22"/>
        </w:rPr>
      </w:pPr>
    </w:p>
    <w:p w:rsidR="00705163" w:rsidRPr="00C13F07" w:rsidRDefault="00000650">
      <w:pPr>
        <w:pStyle w:val="BodyA"/>
        <w:rPr>
          <w:rFonts w:ascii="AvenirNext LT Pro Regular" w:hAnsi="AvenirNext LT Pro Regular"/>
          <w:i/>
          <w:iCs/>
        </w:rPr>
      </w:pPr>
      <w:r w:rsidRPr="00C13F07">
        <w:rPr>
          <w:rFonts w:ascii="AvenirNext LT Pro Regular" w:hAnsi="AvenirNext LT Pro Regular"/>
          <w:i/>
          <w:iCs/>
        </w:rPr>
        <w:t>“History is lubricated by tears. Prayer, maybe most prayer (two thirds of the psalms are laments), is accompanied by tears. All these tears are gathered up and absorbed in the tears of Jesus.”</w:t>
      </w:r>
    </w:p>
    <w:p w:rsidR="00705163" w:rsidRPr="00C13F07" w:rsidRDefault="00000650">
      <w:pPr>
        <w:pStyle w:val="BodyA"/>
        <w:rPr>
          <w:rFonts w:ascii="AvenirNext LT Pro Regular" w:hAnsi="AvenirNext LT Pro Regular"/>
        </w:rPr>
      </w:pPr>
      <w:r w:rsidRPr="00C13F07">
        <w:rPr>
          <w:rFonts w:ascii="AvenirNext LT Pro Regular" w:hAnsi="AvenirNext LT Pro Regular"/>
        </w:rPr>
        <w:t xml:space="preserve">-Eugene Peterson </w:t>
      </w:r>
    </w:p>
    <w:p w:rsidR="00705163" w:rsidRPr="00C13F07" w:rsidRDefault="00705163">
      <w:pPr>
        <w:pStyle w:val="BodyA"/>
        <w:rPr>
          <w:rFonts w:ascii="AvenirNext LT Pro Regular" w:eastAsia="Tahoma" w:hAnsi="AvenirNext LT Pro Regular" w:cs="Tahoma"/>
          <w:b/>
          <w:bCs/>
          <w:sz w:val="22"/>
          <w:szCs w:val="22"/>
        </w:rPr>
      </w:pPr>
    </w:p>
    <w:p w:rsidR="00705163" w:rsidRPr="00C13F07" w:rsidRDefault="00705163">
      <w:pPr>
        <w:pStyle w:val="ListParagraph"/>
        <w:rPr>
          <w:rFonts w:ascii="AvenirNext LT Pro Regular" w:hAnsi="AvenirNext LT Pro Regular"/>
        </w:rPr>
      </w:pPr>
    </w:p>
    <w:sectPr w:rsidR="00705163" w:rsidRPr="00C13F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50" w:rsidRDefault="00000650">
      <w:r>
        <w:separator/>
      </w:r>
    </w:p>
  </w:endnote>
  <w:endnote w:type="continuationSeparator" w:id="0">
    <w:p w:rsidR="00180350" w:rsidRDefault="000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Next LT Pro Regular">
    <w:panose1 w:val="020B0503020202020204"/>
    <w:charset w:val="00"/>
    <w:family w:val="swiss"/>
    <w:pitch w:val="variable"/>
    <w:sig w:usb0="00000007" w:usb1="00000000" w:usb2="00000000" w:usb3="00000000" w:csb0="00000093" w:csb1="00000000"/>
  </w:font>
  <w:font w:name="AvenirNext LT Pro Medium">
    <w:panose1 w:val="020B080302020202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50" w:rsidRDefault="00000650">
      <w:r>
        <w:separator/>
      </w:r>
    </w:p>
  </w:footnote>
  <w:footnote w:type="continuationSeparator" w:id="0">
    <w:p w:rsidR="00180350" w:rsidRDefault="00000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03E"/>
    <w:multiLevelType w:val="multilevel"/>
    <w:tmpl w:val="933CF850"/>
    <w:styleLink w:val="List1"/>
    <w:lvl w:ilvl="0">
      <w:start w:val="1"/>
      <w:numFmt w:val="decimal"/>
      <w:lvlText w:val="%1."/>
      <w:lvlJc w:val="left"/>
      <w:pPr>
        <w:tabs>
          <w:tab w:val="num" w:pos="360"/>
        </w:tabs>
        <w:ind w:left="360" w:hanging="360"/>
      </w:pPr>
      <w:rPr>
        <w:rFonts w:ascii="Tahoma" w:eastAsia="Tahoma" w:hAnsi="Tahoma" w:cs="Tahoma"/>
        <w:color w:val="000000"/>
        <w:position w:val="0"/>
        <w:sz w:val="22"/>
        <w:szCs w:val="22"/>
      </w:rPr>
    </w:lvl>
    <w:lvl w:ilvl="1">
      <w:start w:val="1"/>
      <w:numFmt w:val="decimal"/>
      <w:lvlText w:val="%2."/>
      <w:lvlJc w:val="left"/>
      <w:pPr>
        <w:tabs>
          <w:tab w:val="num" w:pos="690"/>
        </w:tabs>
        <w:ind w:left="690" w:hanging="330"/>
      </w:pPr>
      <w:rPr>
        <w:rFonts w:ascii="Tahoma" w:eastAsia="Tahoma" w:hAnsi="Tahoma" w:cs="Tahoma"/>
        <w:color w:val="000000"/>
        <w:position w:val="0"/>
        <w:sz w:val="22"/>
        <w:szCs w:val="22"/>
      </w:rPr>
    </w:lvl>
    <w:lvl w:ilvl="2">
      <w:start w:val="1"/>
      <w:numFmt w:val="decimal"/>
      <w:lvlText w:val="%3."/>
      <w:lvlJc w:val="left"/>
      <w:pPr>
        <w:tabs>
          <w:tab w:val="num" w:pos="1050"/>
        </w:tabs>
        <w:ind w:left="1050" w:hanging="330"/>
      </w:pPr>
      <w:rPr>
        <w:rFonts w:ascii="Tahoma" w:eastAsia="Tahoma" w:hAnsi="Tahoma" w:cs="Tahoma"/>
        <w:color w:val="000000"/>
        <w:position w:val="0"/>
        <w:sz w:val="22"/>
        <w:szCs w:val="22"/>
      </w:rPr>
    </w:lvl>
    <w:lvl w:ilvl="3">
      <w:start w:val="1"/>
      <w:numFmt w:val="decimal"/>
      <w:lvlText w:val="%4."/>
      <w:lvlJc w:val="left"/>
      <w:pPr>
        <w:tabs>
          <w:tab w:val="num" w:pos="1410"/>
        </w:tabs>
        <w:ind w:left="1410" w:hanging="330"/>
      </w:pPr>
      <w:rPr>
        <w:rFonts w:ascii="Tahoma" w:eastAsia="Tahoma" w:hAnsi="Tahoma" w:cs="Tahoma"/>
        <w:color w:val="000000"/>
        <w:position w:val="0"/>
        <w:sz w:val="22"/>
        <w:szCs w:val="22"/>
      </w:rPr>
    </w:lvl>
    <w:lvl w:ilvl="4">
      <w:start w:val="1"/>
      <w:numFmt w:val="decimal"/>
      <w:lvlText w:val="%5."/>
      <w:lvlJc w:val="left"/>
      <w:pPr>
        <w:tabs>
          <w:tab w:val="num" w:pos="1770"/>
        </w:tabs>
        <w:ind w:left="1770" w:hanging="330"/>
      </w:pPr>
      <w:rPr>
        <w:rFonts w:ascii="Tahoma" w:eastAsia="Tahoma" w:hAnsi="Tahoma" w:cs="Tahoma"/>
        <w:color w:val="000000"/>
        <w:position w:val="0"/>
        <w:sz w:val="22"/>
        <w:szCs w:val="22"/>
      </w:rPr>
    </w:lvl>
    <w:lvl w:ilvl="5">
      <w:start w:val="1"/>
      <w:numFmt w:val="decimal"/>
      <w:lvlText w:val="%6."/>
      <w:lvlJc w:val="left"/>
      <w:pPr>
        <w:tabs>
          <w:tab w:val="num" w:pos="2130"/>
        </w:tabs>
        <w:ind w:left="2130" w:hanging="330"/>
      </w:pPr>
      <w:rPr>
        <w:rFonts w:ascii="Tahoma" w:eastAsia="Tahoma" w:hAnsi="Tahoma" w:cs="Tahoma"/>
        <w:color w:val="000000"/>
        <w:position w:val="0"/>
        <w:sz w:val="22"/>
        <w:szCs w:val="22"/>
      </w:rPr>
    </w:lvl>
    <w:lvl w:ilvl="6">
      <w:start w:val="1"/>
      <w:numFmt w:val="decimal"/>
      <w:lvlText w:val="%7."/>
      <w:lvlJc w:val="left"/>
      <w:pPr>
        <w:tabs>
          <w:tab w:val="num" w:pos="2490"/>
        </w:tabs>
        <w:ind w:left="2490" w:hanging="330"/>
      </w:pPr>
      <w:rPr>
        <w:rFonts w:ascii="Tahoma" w:eastAsia="Tahoma" w:hAnsi="Tahoma" w:cs="Tahoma"/>
        <w:color w:val="000000"/>
        <w:position w:val="0"/>
        <w:sz w:val="22"/>
        <w:szCs w:val="22"/>
      </w:rPr>
    </w:lvl>
    <w:lvl w:ilvl="7">
      <w:start w:val="1"/>
      <w:numFmt w:val="decimal"/>
      <w:lvlText w:val="%8."/>
      <w:lvlJc w:val="left"/>
      <w:pPr>
        <w:tabs>
          <w:tab w:val="num" w:pos="2850"/>
        </w:tabs>
        <w:ind w:left="2850" w:hanging="330"/>
      </w:pPr>
      <w:rPr>
        <w:rFonts w:ascii="Tahoma" w:eastAsia="Tahoma" w:hAnsi="Tahoma" w:cs="Tahoma"/>
        <w:color w:val="000000"/>
        <w:position w:val="0"/>
        <w:sz w:val="22"/>
        <w:szCs w:val="22"/>
      </w:rPr>
    </w:lvl>
    <w:lvl w:ilvl="8">
      <w:start w:val="1"/>
      <w:numFmt w:val="decimal"/>
      <w:lvlText w:val="%9."/>
      <w:lvlJc w:val="left"/>
      <w:pPr>
        <w:tabs>
          <w:tab w:val="num" w:pos="3210"/>
        </w:tabs>
        <w:ind w:left="3210" w:hanging="330"/>
      </w:pPr>
      <w:rPr>
        <w:rFonts w:ascii="Tahoma" w:eastAsia="Tahoma" w:hAnsi="Tahoma" w:cs="Tahoma"/>
        <w:color w:val="000000"/>
        <w:position w:val="0"/>
        <w:sz w:val="22"/>
        <w:szCs w:val="22"/>
      </w:rPr>
    </w:lvl>
  </w:abstractNum>
  <w:abstractNum w:abstractNumId="1" w15:restartNumberingAfterBreak="0">
    <w:nsid w:val="231109D5"/>
    <w:multiLevelType w:val="multilevel"/>
    <w:tmpl w:val="E8C67F22"/>
    <w:lvl w:ilvl="0">
      <w:start w:val="1"/>
      <w:numFmt w:val="decimal"/>
      <w:lvlText w:val="%1."/>
      <w:lvlJc w:val="left"/>
      <w:pPr>
        <w:tabs>
          <w:tab w:val="num" w:pos="360"/>
        </w:tabs>
        <w:ind w:left="360" w:hanging="360"/>
      </w:pPr>
      <w:rPr>
        <w:rFonts w:ascii="Tahoma" w:eastAsia="Tahoma" w:hAnsi="Tahoma" w:cs="Tahoma"/>
        <w:color w:val="000000"/>
        <w:position w:val="0"/>
        <w:sz w:val="22"/>
        <w:szCs w:val="22"/>
      </w:rPr>
    </w:lvl>
    <w:lvl w:ilvl="1">
      <w:start w:val="1"/>
      <w:numFmt w:val="decimal"/>
      <w:lvlText w:val="%2."/>
      <w:lvlJc w:val="left"/>
      <w:pPr>
        <w:tabs>
          <w:tab w:val="num" w:pos="690"/>
        </w:tabs>
        <w:ind w:left="690" w:hanging="330"/>
      </w:pPr>
      <w:rPr>
        <w:rFonts w:ascii="Tahoma" w:eastAsia="Tahoma" w:hAnsi="Tahoma" w:cs="Tahoma"/>
        <w:color w:val="000000"/>
        <w:position w:val="0"/>
        <w:sz w:val="22"/>
        <w:szCs w:val="22"/>
      </w:rPr>
    </w:lvl>
    <w:lvl w:ilvl="2">
      <w:start w:val="1"/>
      <w:numFmt w:val="decimal"/>
      <w:lvlText w:val="%3."/>
      <w:lvlJc w:val="left"/>
      <w:pPr>
        <w:tabs>
          <w:tab w:val="num" w:pos="1050"/>
        </w:tabs>
        <w:ind w:left="1050" w:hanging="330"/>
      </w:pPr>
      <w:rPr>
        <w:rFonts w:ascii="Tahoma" w:eastAsia="Tahoma" w:hAnsi="Tahoma" w:cs="Tahoma"/>
        <w:color w:val="000000"/>
        <w:position w:val="0"/>
        <w:sz w:val="22"/>
        <w:szCs w:val="22"/>
      </w:rPr>
    </w:lvl>
    <w:lvl w:ilvl="3">
      <w:start w:val="1"/>
      <w:numFmt w:val="decimal"/>
      <w:lvlText w:val="%4."/>
      <w:lvlJc w:val="left"/>
      <w:pPr>
        <w:tabs>
          <w:tab w:val="num" w:pos="1410"/>
        </w:tabs>
        <w:ind w:left="1410" w:hanging="330"/>
      </w:pPr>
      <w:rPr>
        <w:rFonts w:ascii="Tahoma" w:eastAsia="Tahoma" w:hAnsi="Tahoma" w:cs="Tahoma"/>
        <w:color w:val="000000"/>
        <w:position w:val="0"/>
        <w:sz w:val="22"/>
        <w:szCs w:val="22"/>
      </w:rPr>
    </w:lvl>
    <w:lvl w:ilvl="4">
      <w:start w:val="1"/>
      <w:numFmt w:val="decimal"/>
      <w:lvlText w:val="%5."/>
      <w:lvlJc w:val="left"/>
      <w:pPr>
        <w:tabs>
          <w:tab w:val="num" w:pos="1770"/>
        </w:tabs>
        <w:ind w:left="1770" w:hanging="330"/>
      </w:pPr>
      <w:rPr>
        <w:rFonts w:ascii="Tahoma" w:eastAsia="Tahoma" w:hAnsi="Tahoma" w:cs="Tahoma"/>
        <w:color w:val="000000"/>
        <w:position w:val="0"/>
        <w:sz w:val="22"/>
        <w:szCs w:val="22"/>
      </w:rPr>
    </w:lvl>
    <w:lvl w:ilvl="5">
      <w:start w:val="1"/>
      <w:numFmt w:val="decimal"/>
      <w:lvlText w:val="%6."/>
      <w:lvlJc w:val="left"/>
      <w:pPr>
        <w:tabs>
          <w:tab w:val="num" w:pos="2130"/>
        </w:tabs>
        <w:ind w:left="2130" w:hanging="330"/>
      </w:pPr>
      <w:rPr>
        <w:rFonts w:ascii="Tahoma" w:eastAsia="Tahoma" w:hAnsi="Tahoma" w:cs="Tahoma"/>
        <w:color w:val="000000"/>
        <w:position w:val="0"/>
        <w:sz w:val="22"/>
        <w:szCs w:val="22"/>
      </w:rPr>
    </w:lvl>
    <w:lvl w:ilvl="6">
      <w:start w:val="1"/>
      <w:numFmt w:val="decimal"/>
      <w:lvlText w:val="%7."/>
      <w:lvlJc w:val="left"/>
      <w:pPr>
        <w:tabs>
          <w:tab w:val="num" w:pos="2490"/>
        </w:tabs>
        <w:ind w:left="2490" w:hanging="330"/>
      </w:pPr>
      <w:rPr>
        <w:rFonts w:ascii="Tahoma" w:eastAsia="Tahoma" w:hAnsi="Tahoma" w:cs="Tahoma"/>
        <w:color w:val="000000"/>
        <w:position w:val="0"/>
        <w:sz w:val="22"/>
        <w:szCs w:val="22"/>
      </w:rPr>
    </w:lvl>
    <w:lvl w:ilvl="7">
      <w:start w:val="1"/>
      <w:numFmt w:val="decimal"/>
      <w:lvlText w:val="%8."/>
      <w:lvlJc w:val="left"/>
      <w:pPr>
        <w:tabs>
          <w:tab w:val="num" w:pos="2850"/>
        </w:tabs>
        <w:ind w:left="2850" w:hanging="330"/>
      </w:pPr>
      <w:rPr>
        <w:rFonts w:ascii="Tahoma" w:eastAsia="Tahoma" w:hAnsi="Tahoma" w:cs="Tahoma"/>
        <w:color w:val="000000"/>
        <w:position w:val="0"/>
        <w:sz w:val="22"/>
        <w:szCs w:val="22"/>
      </w:rPr>
    </w:lvl>
    <w:lvl w:ilvl="8">
      <w:start w:val="1"/>
      <w:numFmt w:val="decimal"/>
      <w:lvlText w:val="%9."/>
      <w:lvlJc w:val="left"/>
      <w:pPr>
        <w:tabs>
          <w:tab w:val="num" w:pos="3210"/>
        </w:tabs>
        <w:ind w:left="3210" w:hanging="330"/>
      </w:pPr>
      <w:rPr>
        <w:rFonts w:ascii="Tahoma" w:eastAsia="Tahoma" w:hAnsi="Tahoma" w:cs="Tahoma"/>
        <w:color w:val="000000"/>
        <w:position w:val="0"/>
        <w:sz w:val="22"/>
        <w:szCs w:val="22"/>
      </w:rPr>
    </w:lvl>
  </w:abstractNum>
  <w:abstractNum w:abstractNumId="2" w15:restartNumberingAfterBreak="0">
    <w:nsid w:val="295271C4"/>
    <w:multiLevelType w:val="multilevel"/>
    <w:tmpl w:val="6FAE08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2C3C421F"/>
    <w:multiLevelType w:val="multilevel"/>
    <w:tmpl w:val="D794C028"/>
    <w:styleLink w:val="List0"/>
    <w:lvl w:ilvl="0">
      <w:start w:val="1"/>
      <w:numFmt w:val="decimal"/>
      <w:lvlText w:val="%1."/>
      <w:lvlJc w:val="left"/>
      <w:rPr>
        <w:rFonts w:ascii="Tahoma" w:eastAsia="Tahoma" w:hAnsi="Tahoma" w:cs="Tahoma"/>
        <w:position w:val="0"/>
      </w:rPr>
    </w:lvl>
    <w:lvl w:ilvl="1">
      <w:start w:val="1"/>
      <w:numFmt w:val="lowerLetter"/>
      <w:lvlText w:val="%2."/>
      <w:lvlJc w:val="left"/>
      <w:rPr>
        <w:rFonts w:ascii="Tahoma" w:eastAsia="Tahoma" w:hAnsi="Tahoma" w:cs="Tahoma"/>
        <w:position w:val="0"/>
      </w:rPr>
    </w:lvl>
    <w:lvl w:ilvl="2">
      <w:start w:val="1"/>
      <w:numFmt w:val="lowerRoman"/>
      <w:lvlText w:val="%3."/>
      <w:lvlJc w:val="left"/>
      <w:rPr>
        <w:rFonts w:ascii="Tahoma" w:eastAsia="Tahoma" w:hAnsi="Tahoma" w:cs="Tahoma"/>
        <w:position w:val="0"/>
      </w:rPr>
    </w:lvl>
    <w:lvl w:ilvl="3">
      <w:start w:val="1"/>
      <w:numFmt w:val="decimal"/>
      <w:lvlText w:val="%4."/>
      <w:lvlJc w:val="left"/>
      <w:rPr>
        <w:rFonts w:ascii="Tahoma" w:eastAsia="Tahoma" w:hAnsi="Tahoma" w:cs="Tahoma"/>
        <w:position w:val="0"/>
      </w:rPr>
    </w:lvl>
    <w:lvl w:ilvl="4">
      <w:start w:val="1"/>
      <w:numFmt w:val="lowerLetter"/>
      <w:lvlText w:val="%5."/>
      <w:lvlJc w:val="left"/>
      <w:rPr>
        <w:rFonts w:ascii="Tahoma" w:eastAsia="Tahoma" w:hAnsi="Tahoma" w:cs="Tahoma"/>
        <w:position w:val="0"/>
      </w:rPr>
    </w:lvl>
    <w:lvl w:ilvl="5">
      <w:start w:val="1"/>
      <w:numFmt w:val="lowerRoman"/>
      <w:lvlText w:val="%6."/>
      <w:lvlJc w:val="left"/>
      <w:rPr>
        <w:rFonts w:ascii="Tahoma" w:eastAsia="Tahoma" w:hAnsi="Tahoma" w:cs="Tahoma"/>
        <w:position w:val="0"/>
      </w:rPr>
    </w:lvl>
    <w:lvl w:ilvl="6">
      <w:start w:val="1"/>
      <w:numFmt w:val="decimal"/>
      <w:lvlText w:val="%7."/>
      <w:lvlJc w:val="left"/>
      <w:rPr>
        <w:rFonts w:ascii="Tahoma" w:eastAsia="Tahoma" w:hAnsi="Tahoma" w:cs="Tahoma"/>
        <w:position w:val="0"/>
      </w:rPr>
    </w:lvl>
    <w:lvl w:ilvl="7">
      <w:start w:val="1"/>
      <w:numFmt w:val="lowerLetter"/>
      <w:lvlText w:val="%8."/>
      <w:lvlJc w:val="left"/>
      <w:rPr>
        <w:rFonts w:ascii="Tahoma" w:eastAsia="Tahoma" w:hAnsi="Tahoma" w:cs="Tahoma"/>
        <w:position w:val="0"/>
      </w:rPr>
    </w:lvl>
    <w:lvl w:ilvl="8">
      <w:start w:val="1"/>
      <w:numFmt w:val="lowerRoman"/>
      <w:lvlText w:val="%9."/>
      <w:lvlJc w:val="left"/>
      <w:rPr>
        <w:rFonts w:ascii="Tahoma" w:eastAsia="Tahoma" w:hAnsi="Tahoma" w:cs="Tahoma"/>
        <w:position w:val="0"/>
      </w:rPr>
    </w:lvl>
  </w:abstractNum>
  <w:abstractNum w:abstractNumId="4" w15:restartNumberingAfterBreak="0">
    <w:nsid w:val="4FA8169F"/>
    <w:multiLevelType w:val="multilevel"/>
    <w:tmpl w:val="F6C474F8"/>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5" w15:restartNumberingAfterBreak="0">
    <w:nsid w:val="62093B15"/>
    <w:multiLevelType w:val="multilevel"/>
    <w:tmpl w:val="96ACAF60"/>
    <w:lvl w:ilvl="0">
      <w:start w:val="1"/>
      <w:numFmt w:val="decimal"/>
      <w:lvlText w:val="%1."/>
      <w:lvlJc w:val="left"/>
      <w:rPr>
        <w:rFonts w:ascii="Tahoma" w:eastAsia="Tahoma" w:hAnsi="Tahoma" w:cs="Tahoma"/>
        <w:color w:val="000000"/>
        <w:position w:val="0"/>
      </w:rPr>
    </w:lvl>
    <w:lvl w:ilvl="1">
      <w:start w:val="1"/>
      <w:numFmt w:val="decimal"/>
      <w:lvlText w:val="%2."/>
      <w:lvlJc w:val="left"/>
      <w:rPr>
        <w:rFonts w:ascii="Tahoma" w:eastAsia="Tahoma" w:hAnsi="Tahoma" w:cs="Tahoma"/>
        <w:color w:val="000000"/>
        <w:position w:val="0"/>
      </w:rPr>
    </w:lvl>
    <w:lvl w:ilvl="2">
      <w:start w:val="1"/>
      <w:numFmt w:val="decimal"/>
      <w:lvlText w:val="%3."/>
      <w:lvlJc w:val="left"/>
      <w:rPr>
        <w:rFonts w:ascii="Tahoma" w:eastAsia="Tahoma" w:hAnsi="Tahoma" w:cs="Tahoma"/>
        <w:color w:val="000000"/>
        <w:position w:val="0"/>
      </w:rPr>
    </w:lvl>
    <w:lvl w:ilvl="3">
      <w:start w:val="1"/>
      <w:numFmt w:val="decimal"/>
      <w:lvlText w:val="%4."/>
      <w:lvlJc w:val="left"/>
      <w:rPr>
        <w:rFonts w:ascii="Tahoma" w:eastAsia="Tahoma" w:hAnsi="Tahoma" w:cs="Tahoma"/>
        <w:color w:val="000000"/>
        <w:position w:val="0"/>
      </w:rPr>
    </w:lvl>
    <w:lvl w:ilvl="4">
      <w:start w:val="1"/>
      <w:numFmt w:val="decimal"/>
      <w:lvlText w:val="%5."/>
      <w:lvlJc w:val="left"/>
      <w:rPr>
        <w:rFonts w:ascii="Tahoma" w:eastAsia="Tahoma" w:hAnsi="Tahoma" w:cs="Tahoma"/>
        <w:color w:val="000000"/>
        <w:position w:val="0"/>
      </w:rPr>
    </w:lvl>
    <w:lvl w:ilvl="5">
      <w:start w:val="1"/>
      <w:numFmt w:val="decimal"/>
      <w:lvlText w:val="%6."/>
      <w:lvlJc w:val="left"/>
      <w:rPr>
        <w:rFonts w:ascii="Tahoma" w:eastAsia="Tahoma" w:hAnsi="Tahoma" w:cs="Tahoma"/>
        <w:color w:val="000000"/>
        <w:position w:val="0"/>
      </w:rPr>
    </w:lvl>
    <w:lvl w:ilvl="6">
      <w:start w:val="1"/>
      <w:numFmt w:val="decimal"/>
      <w:lvlText w:val="%7."/>
      <w:lvlJc w:val="left"/>
      <w:rPr>
        <w:rFonts w:ascii="Tahoma" w:eastAsia="Tahoma" w:hAnsi="Tahoma" w:cs="Tahoma"/>
        <w:color w:val="000000"/>
        <w:position w:val="0"/>
      </w:rPr>
    </w:lvl>
    <w:lvl w:ilvl="7">
      <w:start w:val="1"/>
      <w:numFmt w:val="decimal"/>
      <w:lvlText w:val="%8."/>
      <w:lvlJc w:val="left"/>
      <w:rPr>
        <w:rFonts w:ascii="Tahoma" w:eastAsia="Tahoma" w:hAnsi="Tahoma" w:cs="Tahoma"/>
        <w:color w:val="000000"/>
        <w:position w:val="0"/>
      </w:rPr>
    </w:lvl>
    <w:lvl w:ilvl="8">
      <w:start w:val="1"/>
      <w:numFmt w:val="decimal"/>
      <w:lvlText w:val="%9."/>
      <w:lvlJc w:val="left"/>
      <w:rPr>
        <w:rFonts w:ascii="Tahoma" w:eastAsia="Tahoma" w:hAnsi="Tahoma" w:cs="Tahoma"/>
        <w:color w:val="000000"/>
        <w:position w:val="0"/>
      </w:rPr>
    </w:lvl>
  </w:abstractNum>
  <w:abstractNum w:abstractNumId="6" w15:restartNumberingAfterBreak="0">
    <w:nsid w:val="63364BF7"/>
    <w:multiLevelType w:val="multilevel"/>
    <w:tmpl w:val="00BEBDE8"/>
    <w:lvl w:ilvl="0">
      <w:start w:val="1"/>
      <w:numFmt w:val="decimal"/>
      <w:lvlText w:val="%1."/>
      <w:lvlJc w:val="left"/>
      <w:pPr>
        <w:tabs>
          <w:tab w:val="num" w:pos="360"/>
        </w:tabs>
        <w:ind w:left="360" w:hanging="360"/>
      </w:pPr>
      <w:rPr>
        <w:rFonts w:ascii="Tahoma" w:eastAsia="Tahoma" w:hAnsi="Tahoma" w:cs="Tahoma"/>
        <w:position w:val="0"/>
        <w:sz w:val="22"/>
        <w:szCs w:val="22"/>
      </w:rPr>
    </w:lvl>
    <w:lvl w:ilvl="1">
      <w:start w:val="1"/>
      <w:numFmt w:val="decimal"/>
      <w:lvlText w:val="%2."/>
      <w:lvlJc w:val="left"/>
      <w:pPr>
        <w:tabs>
          <w:tab w:val="num" w:pos="720"/>
        </w:tabs>
        <w:ind w:left="720" w:hanging="360"/>
      </w:pPr>
      <w:rPr>
        <w:rFonts w:ascii="Tahoma" w:eastAsia="Tahoma" w:hAnsi="Tahoma" w:cs="Tahoma"/>
        <w:position w:val="0"/>
        <w:sz w:val="22"/>
        <w:szCs w:val="22"/>
      </w:rPr>
    </w:lvl>
    <w:lvl w:ilvl="2">
      <w:start w:val="1"/>
      <w:numFmt w:val="decimal"/>
      <w:lvlText w:val="%3."/>
      <w:lvlJc w:val="left"/>
      <w:pPr>
        <w:tabs>
          <w:tab w:val="num" w:pos="1080"/>
        </w:tabs>
        <w:ind w:left="1080" w:hanging="360"/>
      </w:pPr>
      <w:rPr>
        <w:rFonts w:ascii="Tahoma" w:eastAsia="Tahoma" w:hAnsi="Tahoma" w:cs="Tahoma"/>
        <w:position w:val="0"/>
        <w:sz w:val="22"/>
        <w:szCs w:val="22"/>
      </w:rPr>
    </w:lvl>
    <w:lvl w:ilvl="3">
      <w:start w:val="1"/>
      <w:numFmt w:val="decimal"/>
      <w:lvlText w:val="%4."/>
      <w:lvlJc w:val="left"/>
      <w:pPr>
        <w:tabs>
          <w:tab w:val="num" w:pos="1440"/>
        </w:tabs>
        <w:ind w:left="1440" w:hanging="360"/>
      </w:pPr>
      <w:rPr>
        <w:rFonts w:ascii="Tahoma" w:eastAsia="Tahoma" w:hAnsi="Tahoma" w:cs="Tahoma"/>
        <w:position w:val="0"/>
        <w:sz w:val="22"/>
        <w:szCs w:val="22"/>
      </w:rPr>
    </w:lvl>
    <w:lvl w:ilvl="4">
      <w:start w:val="1"/>
      <w:numFmt w:val="decimal"/>
      <w:lvlText w:val="%5."/>
      <w:lvlJc w:val="left"/>
      <w:pPr>
        <w:tabs>
          <w:tab w:val="num" w:pos="1800"/>
        </w:tabs>
        <w:ind w:left="1800" w:hanging="360"/>
      </w:pPr>
      <w:rPr>
        <w:rFonts w:ascii="Tahoma" w:eastAsia="Tahoma" w:hAnsi="Tahoma" w:cs="Tahoma"/>
        <w:position w:val="0"/>
        <w:sz w:val="22"/>
        <w:szCs w:val="22"/>
      </w:rPr>
    </w:lvl>
    <w:lvl w:ilvl="5">
      <w:start w:val="1"/>
      <w:numFmt w:val="decimal"/>
      <w:lvlText w:val="%6."/>
      <w:lvlJc w:val="left"/>
      <w:pPr>
        <w:tabs>
          <w:tab w:val="num" w:pos="2160"/>
        </w:tabs>
        <w:ind w:left="2160" w:hanging="360"/>
      </w:pPr>
      <w:rPr>
        <w:rFonts w:ascii="Tahoma" w:eastAsia="Tahoma" w:hAnsi="Tahoma" w:cs="Tahoma"/>
        <w:position w:val="0"/>
        <w:sz w:val="22"/>
        <w:szCs w:val="22"/>
      </w:rPr>
    </w:lvl>
    <w:lvl w:ilvl="6">
      <w:start w:val="1"/>
      <w:numFmt w:val="decimal"/>
      <w:lvlText w:val="%7."/>
      <w:lvlJc w:val="left"/>
      <w:pPr>
        <w:tabs>
          <w:tab w:val="num" w:pos="2520"/>
        </w:tabs>
        <w:ind w:left="2520" w:hanging="360"/>
      </w:pPr>
      <w:rPr>
        <w:rFonts w:ascii="Tahoma" w:eastAsia="Tahoma" w:hAnsi="Tahoma" w:cs="Tahoma"/>
        <w:position w:val="0"/>
        <w:sz w:val="22"/>
        <w:szCs w:val="22"/>
      </w:rPr>
    </w:lvl>
    <w:lvl w:ilvl="7">
      <w:start w:val="1"/>
      <w:numFmt w:val="decimal"/>
      <w:lvlText w:val="%8."/>
      <w:lvlJc w:val="left"/>
      <w:pPr>
        <w:tabs>
          <w:tab w:val="num" w:pos="2880"/>
        </w:tabs>
        <w:ind w:left="2880" w:hanging="360"/>
      </w:pPr>
      <w:rPr>
        <w:rFonts w:ascii="Tahoma" w:eastAsia="Tahoma" w:hAnsi="Tahoma" w:cs="Tahoma"/>
        <w:position w:val="0"/>
        <w:sz w:val="22"/>
        <w:szCs w:val="22"/>
      </w:rPr>
    </w:lvl>
    <w:lvl w:ilvl="8">
      <w:start w:val="1"/>
      <w:numFmt w:val="decimal"/>
      <w:lvlText w:val="%9."/>
      <w:lvlJc w:val="left"/>
      <w:pPr>
        <w:tabs>
          <w:tab w:val="num" w:pos="3240"/>
        </w:tabs>
        <w:ind w:left="3240" w:hanging="360"/>
      </w:pPr>
      <w:rPr>
        <w:rFonts w:ascii="Tahoma" w:eastAsia="Tahoma" w:hAnsi="Tahoma" w:cs="Tahoma"/>
        <w:position w:val="0"/>
        <w:sz w:val="22"/>
        <w:szCs w:val="22"/>
      </w:rPr>
    </w:lvl>
  </w:abstractNum>
  <w:abstractNum w:abstractNumId="7" w15:restartNumberingAfterBreak="0">
    <w:nsid w:val="6DF22AD8"/>
    <w:multiLevelType w:val="multilevel"/>
    <w:tmpl w:val="B9488E30"/>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8" w15:restartNumberingAfterBreak="0">
    <w:nsid w:val="72295694"/>
    <w:multiLevelType w:val="multilevel"/>
    <w:tmpl w:val="5D5AB33A"/>
    <w:lvl w:ilvl="0">
      <w:start w:val="1"/>
      <w:numFmt w:val="decimal"/>
      <w:lvlText w:val="%1."/>
      <w:lvlJc w:val="left"/>
      <w:rPr>
        <w:rFonts w:ascii="Tahoma" w:eastAsia="Tahoma" w:hAnsi="Tahoma" w:cs="Tahoma"/>
        <w:position w:val="0"/>
      </w:rPr>
    </w:lvl>
    <w:lvl w:ilvl="1">
      <w:start w:val="1"/>
      <w:numFmt w:val="lowerLetter"/>
      <w:lvlText w:val="%2."/>
      <w:lvlJc w:val="left"/>
      <w:rPr>
        <w:rFonts w:ascii="Tahoma" w:eastAsia="Tahoma" w:hAnsi="Tahoma" w:cs="Tahoma"/>
        <w:position w:val="0"/>
      </w:rPr>
    </w:lvl>
    <w:lvl w:ilvl="2">
      <w:start w:val="1"/>
      <w:numFmt w:val="lowerRoman"/>
      <w:lvlText w:val="%3."/>
      <w:lvlJc w:val="left"/>
      <w:rPr>
        <w:rFonts w:ascii="Tahoma" w:eastAsia="Tahoma" w:hAnsi="Tahoma" w:cs="Tahoma"/>
        <w:position w:val="0"/>
      </w:rPr>
    </w:lvl>
    <w:lvl w:ilvl="3">
      <w:start w:val="1"/>
      <w:numFmt w:val="decimal"/>
      <w:lvlText w:val="%4."/>
      <w:lvlJc w:val="left"/>
      <w:rPr>
        <w:rFonts w:ascii="Tahoma" w:eastAsia="Tahoma" w:hAnsi="Tahoma" w:cs="Tahoma"/>
        <w:position w:val="0"/>
      </w:rPr>
    </w:lvl>
    <w:lvl w:ilvl="4">
      <w:start w:val="1"/>
      <w:numFmt w:val="lowerLetter"/>
      <w:lvlText w:val="%5."/>
      <w:lvlJc w:val="left"/>
      <w:rPr>
        <w:rFonts w:ascii="Tahoma" w:eastAsia="Tahoma" w:hAnsi="Tahoma" w:cs="Tahoma"/>
        <w:position w:val="0"/>
      </w:rPr>
    </w:lvl>
    <w:lvl w:ilvl="5">
      <w:start w:val="1"/>
      <w:numFmt w:val="lowerRoman"/>
      <w:lvlText w:val="%6."/>
      <w:lvlJc w:val="left"/>
      <w:rPr>
        <w:rFonts w:ascii="Tahoma" w:eastAsia="Tahoma" w:hAnsi="Tahoma" w:cs="Tahoma"/>
        <w:position w:val="0"/>
      </w:rPr>
    </w:lvl>
    <w:lvl w:ilvl="6">
      <w:start w:val="1"/>
      <w:numFmt w:val="decimal"/>
      <w:lvlText w:val="%7."/>
      <w:lvlJc w:val="left"/>
      <w:rPr>
        <w:rFonts w:ascii="Tahoma" w:eastAsia="Tahoma" w:hAnsi="Tahoma" w:cs="Tahoma"/>
        <w:position w:val="0"/>
      </w:rPr>
    </w:lvl>
    <w:lvl w:ilvl="7">
      <w:start w:val="1"/>
      <w:numFmt w:val="lowerLetter"/>
      <w:lvlText w:val="%8."/>
      <w:lvlJc w:val="left"/>
      <w:rPr>
        <w:rFonts w:ascii="Tahoma" w:eastAsia="Tahoma" w:hAnsi="Tahoma" w:cs="Tahoma"/>
        <w:position w:val="0"/>
      </w:rPr>
    </w:lvl>
    <w:lvl w:ilvl="8">
      <w:start w:val="1"/>
      <w:numFmt w:val="lowerRoman"/>
      <w:lvlText w:val="%9."/>
      <w:lvlJc w:val="left"/>
      <w:rPr>
        <w:rFonts w:ascii="Tahoma" w:eastAsia="Tahoma" w:hAnsi="Tahoma" w:cs="Tahoma"/>
        <w:position w:val="0"/>
      </w:rPr>
    </w:lvl>
  </w:abstractNum>
  <w:abstractNum w:abstractNumId="9" w15:restartNumberingAfterBreak="0">
    <w:nsid w:val="76335DD0"/>
    <w:multiLevelType w:val="multilevel"/>
    <w:tmpl w:val="9D98700A"/>
    <w:styleLink w:val="List21"/>
    <w:lvl w:ilvl="0">
      <w:start w:val="1"/>
      <w:numFmt w:val="decimal"/>
      <w:lvlText w:val="%1."/>
      <w:lvlJc w:val="left"/>
      <w:rPr>
        <w:rFonts w:ascii="Tahoma" w:eastAsia="Tahoma" w:hAnsi="Tahoma" w:cs="Tahoma"/>
        <w:color w:val="000000"/>
        <w:position w:val="0"/>
      </w:rPr>
    </w:lvl>
    <w:lvl w:ilvl="1">
      <w:start w:val="1"/>
      <w:numFmt w:val="decimal"/>
      <w:lvlText w:val="%2."/>
      <w:lvlJc w:val="left"/>
      <w:rPr>
        <w:rFonts w:ascii="Tahoma" w:eastAsia="Tahoma" w:hAnsi="Tahoma" w:cs="Tahoma"/>
        <w:color w:val="000000"/>
        <w:position w:val="0"/>
      </w:rPr>
    </w:lvl>
    <w:lvl w:ilvl="2">
      <w:start w:val="1"/>
      <w:numFmt w:val="decimal"/>
      <w:lvlText w:val="%3."/>
      <w:lvlJc w:val="left"/>
      <w:rPr>
        <w:rFonts w:ascii="Tahoma" w:eastAsia="Tahoma" w:hAnsi="Tahoma" w:cs="Tahoma"/>
        <w:color w:val="000000"/>
        <w:position w:val="0"/>
      </w:rPr>
    </w:lvl>
    <w:lvl w:ilvl="3">
      <w:start w:val="1"/>
      <w:numFmt w:val="decimal"/>
      <w:lvlText w:val="%4."/>
      <w:lvlJc w:val="left"/>
      <w:rPr>
        <w:rFonts w:ascii="Tahoma" w:eastAsia="Tahoma" w:hAnsi="Tahoma" w:cs="Tahoma"/>
        <w:color w:val="000000"/>
        <w:position w:val="0"/>
      </w:rPr>
    </w:lvl>
    <w:lvl w:ilvl="4">
      <w:start w:val="1"/>
      <w:numFmt w:val="decimal"/>
      <w:lvlText w:val="%5."/>
      <w:lvlJc w:val="left"/>
      <w:rPr>
        <w:rFonts w:ascii="Tahoma" w:eastAsia="Tahoma" w:hAnsi="Tahoma" w:cs="Tahoma"/>
        <w:color w:val="000000"/>
        <w:position w:val="0"/>
      </w:rPr>
    </w:lvl>
    <w:lvl w:ilvl="5">
      <w:start w:val="1"/>
      <w:numFmt w:val="decimal"/>
      <w:lvlText w:val="%6."/>
      <w:lvlJc w:val="left"/>
      <w:rPr>
        <w:rFonts w:ascii="Tahoma" w:eastAsia="Tahoma" w:hAnsi="Tahoma" w:cs="Tahoma"/>
        <w:color w:val="000000"/>
        <w:position w:val="0"/>
      </w:rPr>
    </w:lvl>
    <w:lvl w:ilvl="6">
      <w:start w:val="1"/>
      <w:numFmt w:val="decimal"/>
      <w:lvlText w:val="%7."/>
      <w:lvlJc w:val="left"/>
      <w:rPr>
        <w:rFonts w:ascii="Tahoma" w:eastAsia="Tahoma" w:hAnsi="Tahoma" w:cs="Tahoma"/>
        <w:color w:val="000000"/>
        <w:position w:val="0"/>
      </w:rPr>
    </w:lvl>
    <w:lvl w:ilvl="7">
      <w:start w:val="1"/>
      <w:numFmt w:val="decimal"/>
      <w:lvlText w:val="%8."/>
      <w:lvlJc w:val="left"/>
      <w:rPr>
        <w:rFonts w:ascii="Tahoma" w:eastAsia="Tahoma" w:hAnsi="Tahoma" w:cs="Tahoma"/>
        <w:color w:val="000000"/>
        <w:position w:val="0"/>
      </w:rPr>
    </w:lvl>
    <w:lvl w:ilvl="8">
      <w:start w:val="1"/>
      <w:numFmt w:val="decimal"/>
      <w:lvlText w:val="%9."/>
      <w:lvlJc w:val="left"/>
      <w:rPr>
        <w:rFonts w:ascii="Tahoma" w:eastAsia="Tahoma" w:hAnsi="Tahoma" w:cs="Tahoma"/>
        <w:color w:val="000000"/>
        <w:position w:val="0"/>
      </w:rPr>
    </w:lvl>
  </w:abstractNum>
  <w:abstractNum w:abstractNumId="10" w15:restartNumberingAfterBreak="0">
    <w:nsid w:val="7B913577"/>
    <w:multiLevelType w:val="multilevel"/>
    <w:tmpl w:val="B39ABE12"/>
    <w:styleLink w:val="Numbered"/>
    <w:lvl w:ilvl="0">
      <w:start w:val="1"/>
      <w:numFmt w:val="decimal"/>
      <w:lvlText w:val="%1."/>
      <w:lvlJc w:val="left"/>
      <w:pPr>
        <w:tabs>
          <w:tab w:val="num" w:pos="360"/>
        </w:tabs>
        <w:ind w:left="360" w:hanging="360"/>
      </w:pPr>
      <w:rPr>
        <w:rFonts w:ascii="Tahoma" w:eastAsia="Tahoma" w:hAnsi="Tahoma" w:cs="Tahoma"/>
        <w:position w:val="0"/>
        <w:sz w:val="22"/>
        <w:szCs w:val="22"/>
      </w:rPr>
    </w:lvl>
    <w:lvl w:ilvl="1">
      <w:start w:val="1"/>
      <w:numFmt w:val="decimal"/>
      <w:lvlText w:val="%2."/>
      <w:lvlJc w:val="left"/>
      <w:pPr>
        <w:tabs>
          <w:tab w:val="num" w:pos="720"/>
        </w:tabs>
        <w:ind w:left="720" w:hanging="360"/>
      </w:pPr>
      <w:rPr>
        <w:rFonts w:ascii="Tahoma" w:eastAsia="Tahoma" w:hAnsi="Tahoma" w:cs="Tahoma"/>
        <w:position w:val="0"/>
        <w:sz w:val="22"/>
        <w:szCs w:val="22"/>
      </w:rPr>
    </w:lvl>
    <w:lvl w:ilvl="2">
      <w:start w:val="1"/>
      <w:numFmt w:val="decimal"/>
      <w:lvlText w:val="%3."/>
      <w:lvlJc w:val="left"/>
      <w:pPr>
        <w:tabs>
          <w:tab w:val="num" w:pos="1080"/>
        </w:tabs>
        <w:ind w:left="1080" w:hanging="360"/>
      </w:pPr>
      <w:rPr>
        <w:rFonts w:ascii="Tahoma" w:eastAsia="Tahoma" w:hAnsi="Tahoma" w:cs="Tahoma"/>
        <w:position w:val="0"/>
        <w:sz w:val="22"/>
        <w:szCs w:val="22"/>
      </w:rPr>
    </w:lvl>
    <w:lvl w:ilvl="3">
      <w:start w:val="1"/>
      <w:numFmt w:val="decimal"/>
      <w:lvlText w:val="%4."/>
      <w:lvlJc w:val="left"/>
      <w:pPr>
        <w:tabs>
          <w:tab w:val="num" w:pos="1440"/>
        </w:tabs>
        <w:ind w:left="1440" w:hanging="360"/>
      </w:pPr>
      <w:rPr>
        <w:rFonts w:ascii="Tahoma" w:eastAsia="Tahoma" w:hAnsi="Tahoma" w:cs="Tahoma"/>
        <w:position w:val="0"/>
        <w:sz w:val="22"/>
        <w:szCs w:val="22"/>
      </w:rPr>
    </w:lvl>
    <w:lvl w:ilvl="4">
      <w:start w:val="1"/>
      <w:numFmt w:val="decimal"/>
      <w:lvlText w:val="%5."/>
      <w:lvlJc w:val="left"/>
      <w:pPr>
        <w:tabs>
          <w:tab w:val="num" w:pos="1800"/>
        </w:tabs>
        <w:ind w:left="1800" w:hanging="360"/>
      </w:pPr>
      <w:rPr>
        <w:rFonts w:ascii="Tahoma" w:eastAsia="Tahoma" w:hAnsi="Tahoma" w:cs="Tahoma"/>
        <w:position w:val="0"/>
        <w:sz w:val="22"/>
        <w:szCs w:val="22"/>
      </w:rPr>
    </w:lvl>
    <w:lvl w:ilvl="5">
      <w:start w:val="1"/>
      <w:numFmt w:val="decimal"/>
      <w:lvlText w:val="%6."/>
      <w:lvlJc w:val="left"/>
      <w:pPr>
        <w:tabs>
          <w:tab w:val="num" w:pos="2160"/>
        </w:tabs>
        <w:ind w:left="2160" w:hanging="360"/>
      </w:pPr>
      <w:rPr>
        <w:rFonts w:ascii="Tahoma" w:eastAsia="Tahoma" w:hAnsi="Tahoma" w:cs="Tahoma"/>
        <w:position w:val="0"/>
        <w:sz w:val="22"/>
        <w:szCs w:val="22"/>
      </w:rPr>
    </w:lvl>
    <w:lvl w:ilvl="6">
      <w:start w:val="1"/>
      <w:numFmt w:val="decimal"/>
      <w:lvlText w:val="%7."/>
      <w:lvlJc w:val="left"/>
      <w:pPr>
        <w:tabs>
          <w:tab w:val="num" w:pos="2520"/>
        </w:tabs>
        <w:ind w:left="2520" w:hanging="360"/>
      </w:pPr>
      <w:rPr>
        <w:rFonts w:ascii="Tahoma" w:eastAsia="Tahoma" w:hAnsi="Tahoma" w:cs="Tahoma"/>
        <w:position w:val="0"/>
        <w:sz w:val="22"/>
        <w:szCs w:val="22"/>
      </w:rPr>
    </w:lvl>
    <w:lvl w:ilvl="7">
      <w:start w:val="1"/>
      <w:numFmt w:val="decimal"/>
      <w:lvlText w:val="%8."/>
      <w:lvlJc w:val="left"/>
      <w:pPr>
        <w:tabs>
          <w:tab w:val="num" w:pos="2880"/>
        </w:tabs>
        <w:ind w:left="2880" w:hanging="360"/>
      </w:pPr>
      <w:rPr>
        <w:rFonts w:ascii="Tahoma" w:eastAsia="Tahoma" w:hAnsi="Tahoma" w:cs="Tahoma"/>
        <w:position w:val="0"/>
        <w:sz w:val="22"/>
        <w:szCs w:val="22"/>
      </w:rPr>
    </w:lvl>
    <w:lvl w:ilvl="8">
      <w:start w:val="1"/>
      <w:numFmt w:val="decimal"/>
      <w:lvlText w:val="%9."/>
      <w:lvlJc w:val="left"/>
      <w:pPr>
        <w:tabs>
          <w:tab w:val="num" w:pos="3240"/>
        </w:tabs>
        <w:ind w:left="3240" w:hanging="360"/>
      </w:pPr>
      <w:rPr>
        <w:rFonts w:ascii="Tahoma" w:eastAsia="Tahoma" w:hAnsi="Tahoma" w:cs="Tahoma"/>
        <w:position w:val="0"/>
        <w:sz w:val="22"/>
        <w:szCs w:val="22"/>
      </w:rPr>
    </w:lvl>
  </w:abstractNum>
  <w:num w:numId="1">
    <w:abstractNumId w:val="8"/>
  </w:num>
  <w:num w:numId="2">
    <w:abstractNumId w:val="2"/>
  </w:num>
  <w:num w:numId="3">
    <w:abstractNumId w:val="3"/>
  </w:num>
  <w:num w:numId="4">
    <w:abstractNumId w:val="1"/>
  </w:num>
  <w:num w:numId="5">
    <w:abstractNumId w:val="7"/>
  </w:num>
  <w:num w:numId="6">
    <w:abstractNumId w:val="0"/>
  </w:num>
  <w:num w:numId="7">
    <w:abstractNumId w:val="5"/>
  </w:num>
  <w:num w:numId="8">
    <w:abstractNumId w:val="4"/>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63"/>
    <w:rsid w:val="00000650"/>
    <w:rsid w:val="00180350"/>
    <w:rsid w:val="001826BF"/>
    <w:rsid w:val="00705163"/>
    <w:rsid w:val="00C1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755F1-5065-429E-8292-1E24D531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Numbered">
    <w:name w:val="Number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Yeazel</dc:creator>
  <cp:lastModifiedBy>Adria Farrow</cp:lastModifiedBy>
  <cp:revision>4</cp:revision>
  <dcterms:created xsi:type="dcterms:W3CDTF">2015-06-17T20:27:00Z</dcterms:created>
  <dcterms:modified xsi:type="dcterms:W3CDTF">2015-06-17T20:30:00Z</dcterms:modified>
</cp:coreProperties>
</file>